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637"/>
        <w:gridCol w:w="229"/>
        <w:gridCol w:w="143"/>
        <w:gridCol w:w="265"/>
        <w:gridCol w:w="637"/>
        <w:gridCol w:w="637"/>
        <w:gridCol w:w="64"/>
        <w:gridCol w:w="1975"/>
        <w:gridCol w:w="3834"/>
      </w:tblGrid>
      <w:tr w:rsidR="000913A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13A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13A0" w:rsidRPr="00D04394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13A0" w:rsidRPr="00D04394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04394" w:rsidRPr="00D04394" w:rsidRDefault="00D04394" w:rsidP="00D0439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D04394" w:rsidRPr="00D04394" w:rsidRDefault="00D043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913A0" w:rsidRPr="00D0439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709"/>
        </w:trPr>
        <w:tc>
          <w:tcPr>
            <w:tcW w:w="42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>
        <w:trPr>
          <w:trHeight w:hRule="exact" w:val="283"/>
        </w:trPr>
        <w:tc>
          <w:tcPr>
            <w:tcW w:w="42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13A0">
        <w:trPr>
          <w:trHeight w:hRule="exact" w:val="283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913A0">
        <w:trPr>
          <w:trHeight w:hRule="exact" w:val="284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913A0">
        <w:trPr>
          <w:trHeight w:hRule="exact" w:val="1134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"ВВЕДЕНИЕ В ИНФОРМАЦИОННЫЕ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ТЕХНОЛОГИИ"</w:t>
            </w:r>
          </w:p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Информатика</w:t>
            </w:r>
            <w:proofErr w:type="spellEnd"/>
          </w:p>
        </w:tc>
      </w:tr>
      <w:tr w:rsidR="000913A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913A0">
        <w:trPr>
          <w:trHeight w:hRule="exact" w:val="567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 w:rsidRPr="00D04394">
        <w:trPr>
          <w:trHeight w:hRule="exact" w:val="488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0913A0">
        <w:trPr>
          <w:trHeight w:hRule="exact" w:val="284"/>
        </w:trPr>
        <w:tc>
          <w:tcPr>
            <w:tcW w:w="42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913A0">
        <w:trPr>
          <w:trHeight w:hRule="exact" w:val="142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4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913A0">
        <w:trPr>
          <w:trHeight w:hRule="exact" w:val="142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4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425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3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 w:rsidRPr="00D04394">
        <w:trPr>
          <w:trHeight w:hRule="exact" w:val="488"/>
        </w:trPr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1</w:t>
            </w:r>
          </w:p>
        </w:tc>
        <w:tc>
          <w:tcPr>
            <w:tcW w:w="19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Pr="00D04394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913A0" w:rsidRDefault="00D043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913A0" w:rsidRDefault="00D04394">
      <w:pPr>
        <w:rPr>
          <w:sz w:val="0"/>
          <w:szCs w:val="0"/>
        </w:rPr>
      </w:pPr>
      <w:r>
        <w:br w:type="page"/>
      </w:r>
    </w:p>
    <w:p w:rsidR="000913A0" w:rsidRDefault="000913A0">
      <w:pPr>
        <w:sectPr w:rsidR="000913A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13A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913A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Скибин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Ю.В.</w:t>
            </w:r>
          </w:p>
        </w:tc>
      </w:tr>
      <w:tr w:rsidR="000913A0">
        <w:trPr>
          <w:trHeight w:hRule="exact" w:val="1984"/>
        </w:trPr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0913A0">
        <w:trPr>
          <w:trHeight w:hRule="exact" w:val="283"/>
        </w:trPr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 w:rsidRPr="00D0439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913A0" w:rsidRPr="00D04394">
        <w:trPr>
          <w:trHeight w:hRule="exact" w:val="284"/>
        </w:trPr>
        <w:tc>
          <w:tcPr>
            <w:tcW w:w="38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913A0" w:rsidRPr="00D0439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0913A0" w:rsidRPr="00D04394">
        <w:trPr>
          <w:trHeight w:hRule="exact" w:val="992"/>
        </w:trPr>
        <w:tc>
          <w:tcPr>
            <w:tcW w:w="38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913A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4394" w:rsidRPr="00D04394" w:rsidRDefault="00D04394" w:rsidP="00D0439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D0439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D0439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D0439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D0439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D0439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0913A0" w:rsidRDefault="000913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142"/>
        </w:trPr>
        <w:tc>
          <w:tcPr>
            <w:tcW w:w="38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 w:rsidRPr="00D04394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913A0" w:rsidRPr="00D04394" w:rsidRDefault="00D04394">
      <w:pPr>
        <w:rPr>
          <w:sz w:val="0"/>
          <w:szCs w:val="0"/>
          <w:lang w:val="ru-RU"/>
        </w:rPr>
      </w:pPr>
      <w:r w:rsidRPr="00D04394">
        <w:rPr>
          <w:lang w:val="ru-RU"/>
        </w:rPr>
        <w:br w:type="page"/>
      </w:r>
    </w:p>
    <w:p w:rsidR="000913A0" w:rsidRPr="00D04394" w:rsidRDefault="000913A0">
      <w:pPr>
        <w:rPr>
          <w:lang w:val="ru-RU"/>
        </w:rPr>
        <w:sectPr w:rsidR="000913A0" w:rsidRPr="00D043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0913A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13A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13A0" w:rsidRPr="00D04394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навыков систематизации информации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типов для анализа проблемных ситуаций, решения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задачи профессиональной деятельности, построение алгоритмов решения поставленных задач, анализ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результатов с применением информационно-коммуникационных технологий и с учетом ос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новных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информационной безопасности.</w:t>
            </w:r>
          </w:p>
        </w:tc>
      </w:tr>
      <w:tr w:rsidR="000913A0" w:rsidRPr="00D04394">
        <w:trPr>
          <w:trHeight w:hRule="exact" w:val="283"/>
        </w:trPr>
        <w:tc>
          <w:tcPr>
            <w:tcW w:w="76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13A0" w:rsidRPr="00D04394" w:rsidRDefault="000913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913A0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Б1.О.06.01</w:t>
            </w:r>
          </w:p>
        </w:tc>
      </w:tr>
      <w:tr w:rsidR="000913A0">
        <w:trPr>
          <w:trHeight w:hRule="exact" w:val="142"/>
        </w:trPr>
        <w:tc>
          <w:tcPr>
            <w:tcW w:w="76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13A0" w:rsidRPr="00D04394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913A0" w:rsidRPr="00D0439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0913A0" w:rsidRPr="00D0439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ОПК-2.1 Определяет способы решения стандартных задач на основе принципов работы современных информационных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0913A0" w:rsidRPr="00D0439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0913A0" w:rsidRPr="00D0439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0913A0" w:rsidRPr="00D04394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УК-1.2 Воспринимает, анализирует информацию и данные, строит логические умозаключения на основе системного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струментов</w:t>
            </w: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913A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13A0" w:rsidRPr="00D0439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понятие и свойства информации; формы представления информации; принципы работы с информацией;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информационной безопасности;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обработки данных в профессиональной деятельности;</w:t>
            </w:r>
          </w:p>
        </w:tc>
      </w:tr>
      <w:tr w:rsidR="000913A0" w:rsidRPr="00D0439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пакеты для решении задачи профессиональной деятельности;</w:t>
            </w:r>
          </w:p>
        </w:tc>
      </w:tr>
      <w:tr w:rsidR="000913A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13A0" w:rsidRPr="00D04394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извлекать информацию из различных источников, представлять ее в виде, пригодном для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 анализа;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хранение и переработку информации на компьютере, а также взаимодействовать с пользователями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локальной и глобальной сети с учетом основных требований информационной безопасности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обработку данных по опреде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ленным алгоритмам;</w:t>
            </w:r>
          </w:p>
        </w:tc>
      </w:tr>
      <w:tr w:rsidR="000913A0" w:rsidRPr="00D0439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0913A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13A0" w:rsidRPr="00D04394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в локальной и глобальной сети для решения стандартных задач профессиональной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применением информационно-коммуникационных технологий и с учетом основных требований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безопасности;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данных по разрабатываемым алгоритмам;</w:t>
            </w:r>
          </w:p>
        </w:tc>
      </w:tr>
      <w:tr w:rsidR="000913A0" w:rsidRPr="00D0439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работы с пакетом прикладных программ для решения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 профессиональной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13A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13A0" w:rsidRPr="00D0439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понятие информатики. Технические и программные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</w:t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реализации информационных процессов и анализа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проблемных ситуаций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информации, алгоритмы обработки данных. Виды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способы кодирования информации различных типов,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и методы поиска, сбора, обработки, передачи и х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ранения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процессов. Понятие аппаратных и программных средств. Классификация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обеспечения. Служебные и прикладные программы. Виды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лицензий. Цифровая этика и этикет. Авторское право. Поиск информации в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базах данных.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913A0" w:rsidRDefault="00D04394">
      <w:pPr>
        <w:rPr>
          <w:sz w:val="0"/>
          <w:szCs w:val="0"/>
        </w:rPr>
      </w:pPr>
      <w:r>
        <w:br w:type="page"/>
      </w:r>
    </w:p>
    <w:p w:rsidR="000913A0" w:rsidRDefault="000913A0">
      <w:pPr>
        <w:sectPr w:rsidR="000913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913A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13A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Яндекс 360. Работа с таблицами. Форматирование ячеек. Основные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адресацией листов и файлов. Расчетные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в Яндекс таблицах (работа с формулами и функциями, основные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и математические функции, логические операции и т.д.).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использование графиков и диаграмм. Работа с массивом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производственные технологии. Цифровое проектирование,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и управление жизненным циклом изделия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защиты информации. Основные виды и источники атак на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информацию.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методы защиты информации. Методы и средства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от несанкционированного доступа к информации. Основы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безопасной работы в локальных и глобальных сетях. Вирусы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антивирусные программы.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Антивирусная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Создание таблицы. Форматирование ячеек. Основные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манипуляции с таблицами. Работа с адресацией листов и файлов. Расчетные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в Яндекс 360. Создание и использование графиков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Офисные пакеты.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Расчетные операции в Яндекс 360 (работа с формулами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функциями, основные статистические и математические функции,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операции и т.д.).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табличных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Офисные пакеты. Создание таблицы. Работа с массивом данны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х. Функции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категории работа с базами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цифрового контента. Сервисы графического дизайна: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и сфера применения.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Инструментарий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шаблоны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шрифтовые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сочетания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бизнес-аналитики. Чтение данных. Фильтрация, группировка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агрегирование данных.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 w:rsidRPr="00D04394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и программные средства построения алгоритмов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поставленных задач и а</w:t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нализ результатов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программирования высокого уровня. Редакторы кода и онлайн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сервисы, поддерживающие работу с языком программирования высокого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уровня. 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JupiterNotebook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Ввод и вывод данных.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Арифметические задачи.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данных: целые и вещественные числа. Операции с числами. Чтение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с плавающей точкой.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Cтроки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со списками. Методы списков. Индексы, срезы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операторы языка про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граммирования высокого уровня. Условный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оператор. Логические выражения. Вложенные конструкции.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программирования высокого уровня. Основы синтаксиса.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данных: числа, строки, списки.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Nan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None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Индексы. Срезы, глубокие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поверхностные копии /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со строками. Методы строк. Списки. Операции со списками.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списков /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алгоритма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разветвляющейся структуры и программы с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условного оператора. /</w:t>
            </w:r>
            <w:proofErr w:type="spellStart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циклического алгоритма и программы с использованием цикла с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for.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range.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алгоритма циклической структуры и программы с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операторов цикла с неизвестным числом повторений.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 цикла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While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Инструкции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break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continue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Вложенные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Компьютерные сети. Локальные и глобальные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ЭВМ, Интернет.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Интернет. Браузеры. Поиск информации в сети Интернет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0913A0" w:rsidRDefault="00D04394">
      <w:pPr>
        <w:rPr>
          <w:sz w:val="0"/>
          <w:szCs w:val="0"/>
        </w:rPr>
      </w:pPr>
      <w:r>
        <w:br w:type="page"/>
      </w:r>
    </w:p>
    <w:p w:rsidR="000913A0" w:rsidRDefault="000913A0">
      <w:pPr>
        <w:sectPr w:rsidR="000913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3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0913A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13A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теоретического материала, выполнение практических заданий в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лабораторных работ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 w:rsidRPr="00D04394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13A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Консультация, аттестация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контрольной работы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13A0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13A0" w:rsidRPr="00D04394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 по дисциплине (модулю), виды заданий, критерии их оценивания,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онтроль успеваемости осуществляется преподавателем дисциплины (модуля), как правило, с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фиксирования результатов текущего контроля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13A0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913A0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913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13A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 В. В.,</w:t>
            </w:r>
            <w:r w:rsidRPr="00D04394">
              <w:rPr>
                <w:lang w:val="ru-RU"/>
              </w:rPr>
              <w:br/>
            </w:r>
            <w:proofErr w:type="spellStart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Барабанова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в 2 т. Том 1: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https://urait.ru/book/inf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ormatika-v-2-t-tom-1-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451824</w:t>
            </w:r>
          </w:p>
        </w:tc>
      </w:tr>
      <w:tr w:rsidR="000913A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http://www.book.ru/bo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ok/932538</w:t>
            </w:r>
          </w:p>
        </w:tc>
      </w:tr>
      <w:tr w:rsidR="000913A0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913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13A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в 2 т. Том 2: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34467</w:t>
            </w:r>
          </w:p>
        </w:tc>
      </w:tr>
      <w:tr w:rsidR="000913A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Новожилов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в 2 ч. Часть 2: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55240</w:t>
            </w:r>
          </w:p>
        </w:tc>
      </w:tr>
    </w:tbl>
    <w:p w:rsidR="000913A0" w:rsidRDefault="00D04394">
      <w:pPr>
        <w:rPr>
          <w:sz w:val="0"/>
          <w:szCs w:val="0"/>
        </w:rPr>
      </w:pPr>
      <w:r>
        <w:br w:type="page"/>
      </w:r>
    </w:p>
    <w:p w:rsidR="000913A0" w:rsidRDefault="000913A0">
      <w:pPr>
        <w:sectPr w:rsidR="000913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1"/>
        <w:gridCol w:w="1969"/>
        <w:gridCol w:w="3144"/>
        <w:gridCol w:w="1007"/>
        <w:gridCol w:w="993"/>
        <w:gridCol w:w="1007"/>
      </w:tblGrid>
      <w:tr w:rsidR="000913A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13A0" w:rsidRDefault="000913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13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13A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Новожилов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в 2 ч. Часть 1: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https://urait.ru/bcode/4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41937</w:t>
            </w:r>
          </w:p>
        </w:tc>
      </w:tr>
      <w:tr w:rsidR="000913A0" w:rsidRPr="00D04394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Яндекс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360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Desygner</w:t>
            </w:r>
            <w:proofErr w:type="spellEnd"/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Colaboratory</w:t>
            </w:r>
            <w:proofErr w:type="spellEnd"/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13A0" w:rsidRPr="00D04394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fips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Научная, электронная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913A0" w:rsidRPr="00D0439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0913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0913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13A0" w:rsidRPr="00D04394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13A0" w:rsidRPr="00D0439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913A0" w:rsidRPr="00D0439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0913A0" w:rsidRPr="00D0439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913A0" w:rsidRPr="00D0439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профилактического обслуживания учебного оборудования</w:t>
            </w:r>
          </w:p>
        </w:tc>
      </w:tr>
      <w:tr w:rsidR="000913A0" w:rsidRPr="00D0439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Default="00D043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3A0" w:rsidRPr="00D04394" w:rsidRDefault="00D043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7/8.1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Professional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 также с </w:t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D04394">
              <w:rPr>
                <w:lang w:val="ru-RU"/>
              </w:rPr>
              <w:br/>
            </w:r>
            <w:r w:rsidRPr="00D043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</w:t>
            </w:r>
          </w:p>
        </w:tc>
      </w:tr>
    </w:tbl>
    <w:p w:rsidR="000913A0" w:rsidRDefault="00D04394">
      <w:r>
        <w:rPr>
          <w:color w:val="FFFFFF"/>
          <w:sz w:val="2"/>
          <w:szCs w:val="2"/>
        </w:rPr>
        <w:t>.</w:t>
      </w:r>
    </w:p>
    <w:sectPr w:rsidR="000913A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13A0"/>
    <w:rsid w:val="001F0BC7"/>
    <w:rsid w:val="00D043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D482DD"/>
  <w15:docId w15:val="{5853BB54-7818-4FEE-B59E-2276D3C1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2049</Words>
  <Characters>11683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2026-2027_23_05_05-26-1-СОДПт-НИПС_plz_plx_Информатика</vt:lpstr>
      <vt:lpstr>Page1</vt:lpstr>
    </vt:vector>
  </TitlesOfParts>
  <Company/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2026-2027_23_05_05-26-1-СОДПт-НИПС_plz_plx_Информатика</dc:title>
  <dc:creator>FastReport.NET</dc:creator>
  <cp:lastModifiedBy>Специалист УМО 2</cp:lastModifiedBy>
  <cp:revision>2</cp:revision>
  <cp:lastPrinted>2026-06-22T06:27:00Z</cp:lastPrinted>
  <dcterms:created xsi:type="dcterms:W3CDTF">2026-06-22T06:25:00Z</dcterms:created>
  <dcterms:modified xsi:type="dcterms:W3CDTF">2026-06-22T06:27:00Z</dcterms:modified>
</cp:coreProperties>
</file>